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09" w:rsidRDefault="00B10A09" w:rsidP="00B10A09">
      <w:pPr>
        <w:pStyle w:val="info"/>
        <w:widowControl/>
        <w:spacing w:line="500" w:lineRule="exact"/>
        <w:jc w:val="left"/>
        <w:rPr>
          <w:rFonts w:ascii="黑体" w:eastAsia="黑体" w:hAnsi="黑体" w:cs="宋体"/>
          <w:bCs/>
          <w:color w:val="auto"/>
          <w:sz w:val="28"/>
          <w:szCs w:val="28"/>
        </w:rPr>
      </w:pPr>
      <w:r w:rsidRPr="00C741F3">
        <w:rPr>
          <w:rFonts w:ascii="黑体" w:eastAsia="黑体" w:hAnsi="黑体" w:cs="宋体" w:hint="eastAsia"/>
          <w:color w:val="auto"/>
          <w:sz w:val="28"/>
          <w:szCs w:val="28"/>
        </w:rPr>
        <w:t>附</w:t>
      </w:r>
      <w:r>
        <w:rPr>
          <w:rFonts w:ascii="黑体" w:eastAsia="黑体" w:hAnsi="黑体" w:cs="宋体" w:hint="eastAsia"/>
          <w:color w:val="auto"/>
          <w:sz w:val="28"/>
          <w:szCs w:val="28"/>
        </w:rPr>
        <w:t>件</w:t>
      </w:r>
      <w:r w:rsidR="00057CC0">
        <w:rPr>
          <w:rFonts w:ascii="黑体" w:eastAsia="黑体" w:hAnsi="黑体" w:cs="宋体"/>
          <w:color w:val="auto"/>
          <w:sz w:val="28"/>
          <w:szCs w:val="28"/>
        </w:rPr>
        <w:t>1</w:t>
      </w:r>
      <w:r w:rsidRPr="00C741F3">
        <w:rPr>
          <w:rFonts w:ascii="黑体" w:eastAsia="黑体" w:hAnsi="黑体" w:cs="宋体" w:hint="eastAsia"/>
          <w:color w:val="auto"/>
          <w:sz w:val="28"/>
          <w:szCs w:val="28"/>
        </w:rPr>
        <w:t>：</w:t>
      </w:r>
      <w:bookmarkStart w:id="0" w:name="_GoBack"/>
      <w:r w:rsidRPr="00C741F3">
        <w:rPr>
          <w:rFonts w:ascii="黑体" w:eastAsia="黑体" w:hAnsi="黑体" w:cs="宋体" w:hint="eastAsia"/>
          <w:bCs/>
          <w:color w:val="auto"/>
          <w:sz w:val="28"/>
          <w:szCs w:val="28"/>
        </w:rPr>
        <w:t>武汉理工大学201</w:t>
      </w:r>
      <w:r w:rsidRPr="00C741F3">
        <w:rPr>
          <w:rFonts w:ascii="黑体" w:eastAsia="黑体" w:hAnsi="黑体" w:cs="宋体"/>
          <w:bCs/>
          <w:color w:val="auto"/>
          <w:sz w:val="28"/>
          <w:szCs w:val="28"/>
        </w:rPr>
        <w:t>9</w:t>
      </w:r>
      <w:r w:rsidRPr="00C741F3">
        <w:rPr>
          <w:rFonts w:ascii="黑体" w:eastAsia="黑体" w:hAnsi="黑体" w:cs="宋体" w:hint="eastAsia"/>
          <w:bCs/>
          <w:color w:val="auto"/>
          <w:sz w:val="28"/>
          <w:szCs w:val="28"/>
        </w:rPr>
        <w:t>年</w:t>
      </w:r>
      <w:r>
        <w:rPr>
          <w:rFonts w:ascii="黑体" w:eastAsia="黑体" w:hAnsi="黑体" w:cs="宋体" w:hint="eastAsia"/>
          <w:bCs/>
          <w:color w:val="auto"/>
          <w:sz w:val="28"/>
          <w:szCs w:val="28"/>
        </w:rPr>
        <w:t>台湾</w:t>
      </w:r>
      <w:r w:rsidR="000531AC">
        <w:rPr>
          <w:rFonts w:ascii="黑体" w:eastAsia="黑体" w:hAnsi="黑体" w:cs="宋体" w:hint="eastAsia"/>
          <w:bCs/>
          <w:color w:val="auto"/>
          <w:sz w:val="28"/>
          <w:szCs w:val="28"/>
        </w:rPr>
        <w:t>地区</w:t>
      </w:r>
      <w:r w:rsidRPr="00C741F3">
        <w:rPr>
          <w:rFonts w:ascii="黑体" w:eastAsia="黑体" w:hAnsi="黑体" w:cs="宋体" w:hint="eastAsia"/>
          <w:bCs/>
          <w:color w:val="auto"/>
          <w:sz w:val="28"/>
          <w:szCs w:val="28"/>
        </w:rPr>
        <w:t>免试生招生专业</w:t>
      </w:r>
      <w:bookmarkEnd w:id="0"/>
    </w:p>
    <w:p w:rsidR="00B10A09" w:rsidRDefault="00B10A09" w:rsidP="00B10A09">
      <w:pPr>
        <w:pStyle w:val="info"/>
        <w:widowControl/>
        <w:spacing w:line="500" w:lineRule="exact"/>
        <w:jc w:val="left"/>
        <w:rPr>
          <w:rFonts w:ascii="仿宋_GB2312" w:eastAsia="仿宋_GB2312" w:hAnsi="仿宋" w:cs="宋体"/>
          <w:b/>
          <w:bCs/>
          <w:color w:val="auto"/>
          <w:sz w:val="28"/>
          <w:szCs w:val="28"/>
        </w:rPr>
      </w:pPr>
    </w:p>
    <w:tbl>
      <w:tblPr>
        <w:tblStyle w:val="-5"/>
        <w:tblW w:w="52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5856"/>
      </w:tblGrid>
      <w:tr w:rsidR="00F850C0" w:rsidRPr="00E17BD6" w:rsidTr="003A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shd w:val="clear" w:color="auto" w:fill="auto"/>
            <w:vAlign w:val="center"/>
          </w:tcPr>
          <w:p w:rsidR="00F850C0" w:rsidRPr="007866EE" w:rsidRDefault="00F850C0" w:rsidP="00ED00A9">
            <w:pPr>
              <w:pStyle w:val="info"/>
              <w:widowControl/>
              <w:spacing w:line="240" w:lineRule="atLeast"/>
              <w:rPr>
                <w:rFonts w:ascii="仿宋" w:eastAsia="仿宋" w:hAnsi="仿宋" w:cs="宋体"/>
                <w:color w:val="auto"/>
                <w:sz w:val="24"/>
                <w:szCs w:val="24"/>
              </w:rPr>
            </w:pPr>
            <w:r w:rsidRPr="007866E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所属院系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7866EE" w:rsidRDefault="00F850C0" w:rsidP="00ED00A9">
            <w:pPr>
              <w:pStyle w:val="info"/>
              <w:widowControl/>
              <w:spacing w:line="240" w:lineRule="atLeast"/>
              <w:rPr>
                <w:rFonts w:ascii="仿宋" w:eastAsia="仿宋" w:hAnsi="仿宋" w:cs="宋体"/>
                <w:color w:val="auto"/>
                <w:sz w:val="24"/>
                <w:szCs w:val="24"/>
              </w:rPr>
            </w:pPr>
            <w:r w:rsidRPr="007866E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招生专业名称</w:t>
            </w:r>
          </w:p>
        </w:tc>
      </w:tr>
      <w:tr w:rsidR="00F850C0" w:rsidRPr="00E02E3F" w:rsidTr="003A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color w:val="000000" w:themeColor="text1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color w:val="000000" w:themeColor="text1"/>
                <w:lang w:eastAsia="zh-CN"/>
              </w:rPr>
              <w:t>材料科学与工程学院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  <w:color w:val="000000" w:themeColor="text1"/>
              </w:rPr>
            </w:pPr>
            <w:r w:rsidRPr="00E02E3F">
              <w:rPr>
                <w:rFonts w:ascii="仿宋" w:eastAsia="仿宋" w:hAnsi="仿宋" w:hint="eastAsia"/>
                <w:color w:val="000000" w:themeColor="text1"/>
              </w:rPr>
              <w:t>材料类（含材料科学与工程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  <w:color w:val="000000" w:themeColor="text1"/>
              </w:rPr>
              <w:t>、材料物理、材料化学、无机非金属材料工程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  <w:color w:val="000000" w:themeColor="text1"/>
              </w:rPr>
              <w:t>、高分子材料与工程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  <w:color w:val="000000" w:themeColor="text1"/>
              </w:rPr>
              <w:t>、复合材料与工程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  <w:color w:val="000000" w:themeColor="text1"/>
              </w:rPr>
              <w:t>、新能源材料与器件）</w:t>
            </w:r>
          </w:p>
        </w:tc>
      </w:tr>
      <w:tr w:rsidR="00F850C0" w:rsidRPr="00E02E3F" w:rsidTr="003A615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color w:val="000000" w:themeColor="text1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color w:val="000000" w:themeColor="text1"/>
                <w:lang w:eastAsia="zh-CN"/>
              </w:rPr>
              <w:t>交通学院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  <w:color w:val="000000" w:themeColor="text1"/>
              </w:rPr>
            </w:pPr>
            <w:r w:rsidRPr="00E02E3F">
              <w:rPr>
                <w:rFonts w:ascii="仿宋" w:eastAsia="仿宋" w:hAnsi="仿宋" w:hint="eastAsia"/>
                <w:color w:val="000000" w:themeColor="text1"/>
              </w:rPr>
              <w:t>交通运输类（含道路桥梁与渡河工程、交通运输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  <w:color w:val="000000" w:themeColor="text1"/>
              </w:rPr>
              <w:t>、交通工程）</w:t>
            </w:r>
          </w:p>
        </w:tc>
      </w:tr>
      <w:tr w:rsidR="00F850C0" w:rsidRPr="00E02E3F" w:rsidTr="003A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lang w:eastAsia="zh-CN"/>
              </w:rPr>
              <w:t>汽车工程学院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</w:rPr>
            </w:pPr>
            <w:bookmarkStart w:id="1" w:name="OLE_LINK6"/>
            <w:bookmarkStart w:id="2" w:name="OLE_LINK7"/>
            <w:r w:rsidRPr="00E02E3F">
              <w:rPr>
                <w:rFonts w:ascii="仿宋" w:eastAsia="仿宋" w:hAnsi="仿宋" w:hint="eastAsia"/>
              </w:rPr>
              <w:t>机械类（车辆）</w:t>
            </w:r>
            <w:bookmarkEnd w:id="1"/>
            <w:bookmarkEnd w:id="2"/>
            <w:r w:rsidRPr="00E02E3F">
              <w:rPr>
                <w:rFonts w:ascii="仿宋" w:eastAsia="仿宋" w:hAnsi="仿宋" w:hint="eastAsia"/>
              </w:rPr>
              <w:t>（含车辆工程、能源与动力工程、汽车服务工程）</w:t>
            </w:r>
          </w:p>
        </w:tc>
      </w:tr>
      <w:tr w:rsidR="00F850C0" w:rsidRPr="00E02E3F" w:rsidTr="003A615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lang w:eastAsia="zh-CN"/>
              </w:rPr>
              <w:t>机电工程学院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</w:rPr>
            </w:pPr>
            <w:r w:rsidRPr="00E02E3F">
              <w:rPr>
                <w:rFonts w:ascii="仿宋" w:eastAsia="仿宋" w:hAnsi="仿宋" w:hint="eastAsia"/>
                <w:lang w:eastAsia="zh-CN"/>
              </w:rPr>
              <w:t>测控技术与仪器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</w:p>
        </w:tc>
      </w:tr>
      <w:tr w:rsidR="00F850C0" w:rsidRPr="00E02E3F" w:rsidTr="003A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lang w:eastAsia="zh-CN"/>
              </w:rPr>
              <w:t>土木工程与建筑学院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</w:rPr>
            </w:pPr>
            <w:r w:rsidRPr="00E02E3F">
              <w:rPr>
                <w:rFonts w:ascii="仿宋" w:eastAsia="仿宋" w:hAnsi="仿宋" w:hint="eastAsia"/>
              </w:rPr>
              <w:t>土木类（含土木工程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</w:rPr>
              <w:t>、建筑环境与能源应用工程、给排水科学与工程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</w:rPr>
              <w:t>、工程管理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</w:rPr>
              <w:t>）</w:t>
            </w:r>
          </w:p>
        </w:tc>
      </w:tr>
      <w:tr w:rsidR="00F850C0" w:rsidRPr="00E02E3F" w:rsidTr="003A615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lang w:eastAsia="zh-CN"/>
              </w:rPr>
              <w:t>资源与环境工程学院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</w:rPr>
            </w:pPr>
            <w:r w:rsidRPr="00E02E3F">
              <w:rPr>
                <w:rFonts w:ascii="仿宋" w:eastAsia="仿宋" w:hAnsi="仿宋" w:hint="eastAsia"/>
              </w:rPr>
              <w:t>矿业类（含矿物加工工程</w:t>
            </w:r>
            <w:r w:rsidRPr="00800292">
              <w:rPr>
                <w:rFonts w:ascii="仿宋" w:eastAsia="仿宋" w:hAnsi="仿宋" w:hint="eastAsia"/>
                <w:color w:val="000000" w:themeColor="text1"/>
                <w:vertAlign w:val="superscript"/>
                <w:lang w:eastAsia="zh-CN"/>
              </w:rPr>
              <w:t>*</w:t>
            </w:r>
            <w:r w:rsidRPr="00E02E3F">
              <w:rPr>
                <w:rFonts w:ascii="仿宋" w:eastAsia="仿宋" w:hAnsi="仿宋" w:hint="eastAsia"/>
              </w:rPr>
              <w:t>、采矿工程）</w:t>
            </w:r>
          </w:p>
        </w:tc>
      </w:tr>
      <w:tr w:rsidR="00F850C0" w:rsidRPr="00E02E3F" w:rsidTr="003A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lang w:eastAsia="zh-CN"/>
              </w:rPr>
              <w:t>计算机科学与技术学院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  <w:lang w:eastAsia="zh-CN"/>
              </w:rPr>
            </w:pPr>
            <w:r w:rsidRPr="00E02E3F">
              <w:rPr>
                <w:rFonts w:ascii="仿宋" w:eastAsia="仿宋" w:hAnsi="仿宋" w:hint="eastAsia"/>
              </w:rPr>
              <w:t>计算机类</w:t>
            </w:r>
            <w:r w:rsidRPr="00E02E3F">
              <w:rPr>
                <w:rFonts w:ascii="仿宋" w:eastAsia="仿宋" w:hAnsi="仿宋"/>
              </w:rPr>
              <w:t>(含计算机科学与技术、软件工程、物联网工程)</w:t>
            </w:r>
            <w:r w:rsidRPr="00E02E3F">
              <w:rPr>
                <w:rFonts w:ascii="仿宋" w:eastAsia="仿宋" w:hAnsi="仿宋" w:hint="eastAsia"/>
                <w:lang w:eastAsia="zh-CN"/>
              </w:rPr>
              <w:t>、数据科学</w:t>
            </w:r>
            <w:r w:rsidRPr="00E02E3F">
              <w:rPr>
                <w:rFonts w:ascii="仿宋" w:eastAsia="仿宋" w:hAnsi="仿宋"/>
                <w:lang w:eastAsia="zh-CN"/>
              </w:rPr>
              <w:t>与大数据技术</w:t>
            </w:r>
          </w:p>
        </w:tc>
      </w:tr>
      <w:tr w:rsidR="00F850C0" w:rsidRPr="00E02E3F" w:rsidTr="003A615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lang w:eastAsia="zh-CN"/>
              </w:rPr>
              <w:t>物流工程学院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</w:rPr>
            </w:pPr>
            <w:r w:rsidRPr="00E02E3F">
              <w:rPr>
                <w:rFonts w:ascii="仿宋" w:eastAsia="仿宋" w:hAnsi="仿宋" w:hint="eastAsia"/>
              </w:rPr>
              <w:t>机械设计制造及其自动化</w:t>
            </w:r>
            <w:r w:rsidRPr="00800292">
              <w:rPr>
                <w:rFonts w:ascii="仿宋" w:eastAsia="仿宋" w:hAnsi="仿宋" w:hint="eastAsia"/>
                <w:vertAlign w:val="superscript"/>
                <w:lang w:eastAsia="zh-CN"/>
              </w:rPr>
              <w:t>*</w:t>
            </w:r>
          </w:p>
        </w:tc>
      </w:tr>
      <w:tr w:rsidR="00F850C0" w:rsidRPr="00E02E3F" w:rsidTr="003A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lang w:eastAsia="zh-CN"/>
              </w:rPr>
              <w:t>经济学院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8B6E50" w:rsidRDefault="00F850C0" w:rsidP="00ED00A9">
            <w:pPr>
              <w:snapToGrid w:val="0"/>
              <w:rPr>
                <w:rFonts w:ascii="仿宋" w:eastAsia="PMingLiU" w:hAnsi="仿宋"/>
              </w:rPr>
            </w:pPr>
            <w:r>
              <w:rPr>
                <w:rFonts w:ascii="仿宋" w:eastAsia="仿宋" w:hAnsi="仿宋" w:hint="eastAsia"/>
              </w:rPr>
              <w:t>经济学、国际经济与贸易、金融学</w:t>
            </w:r>
          </w:p>
        </w:tc>
      </w:tr>
      <w:tr w:rsidR="00F850C0" w:rsidRPr="00E02E3F" w:rsidTr="003A615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r w:rsidRPr="00E02E3F">
              <w:rPr>
                <w:rFonts w:ascii="仿宋" w:eastAsia="仿宋" w:hAnsi="仿宋" w:hint="eastAsia"/>
                <w:b w:val="0"/>
                <w:lang w:eastAsia="zh-CN"/>
              </w:rPr>
              <w:t>艺术与设计学院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Pr="00E02E3F" w:rsidRDefault="00F850C0" w:rsidP="00ED00A9">
            <w:pPr>
              <w:snapToGrid w:val="0"/>
              <w:rPr>
                <w:rFonts w:ascii="仿宋" w:eastAsia="仿宋" w:hAnsi="仿宋"/>
              </w:rPr>
            </w:pPr>
            <w:r w:rsidRPr="00E02E3F">
              <w:rPr>
                <w:rFonts w:ascii="仿宋" w:eastAsia="仿宋" w:hAnsi="仿宋" w:hint="eastAsia"/>
              </w:rPr>
              <w:t>设计学类（含产品设计</w:t>
            </w:r>
            <w:r>
              <w:rPr>
                <w:rFonts w:ascii="仿宋" w:eastAsia="仿宋" w:hAnsi="仿宋" w:hint="eastAsia"/>
                <w:lang w:eastAsia="zh-CN"/>
              </w:rPr>
              <w:t>、</w:t>
            </w:r>
            <w:r w:rsidRPr="00E02E3F">
              <w:rPr>
                <w:rFonts w:ascii="仿宋" w:eastAsia="仿宋" w:hAnsi="仿宋" w:hint="eastAsia"/>
              </w:rPr>
              <w:t>环境设计、视觉传达设计、艺术设计学）、动画</w:t>
            </w:r>
          </w:p>
        </w:tc>
      </w:tr>
      <w:tr w:rsidR="00F850C0" w:rsidRPr="00E02E3F" w:rsidTr="003A6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850C0" w:rsidRDefault="00F850C0" w:rsidP="00912A02">
            <w:pPr>
              <w:snapToGrid w:val="0"/>
              <w:jc w:val="center"/>
              <w:rPr>
                <w:rFonts w:ascii="仿宋" w:eastAsia="仿宋" w:hAnsi="仿宋"/>
                <w:b w:val="0"/>
                <w:lang w:eastAsia="zh-CN"/>
              </w:rPr>
            </w:pPr>
            <w:bookmarkStart w:id="3" w:name="OLE_LINK8"/>
            <w:bookmarkStart w:id="4" w:name="OLE_LINK9"/>
            <w:r w:rsidRPr="000531AC">
              <w:rPr>
                <w:rFonts w:ascii="仿宋" w:eastAsia="仿宋" w:hAnsi="仿宋" w:hint="eastAsia"/>
                <w:b w:val="0"/>
                <w:lang w:eastAsia="zh-CN"/>
              </w:rPr>
              <w:t>武汉理工大学</w:t>
            </w:r>
          </w:p>
          <w:p w:rsidR="00F850C0" w:rsidRPr="00B10A09" w:rsidRDefault="00F850C0" w:rsidP="00912A02">
            <w:pPr>
              <w:snapToGrid w:val="0"/>
              <w:jc w:val="center"/>
              <w:rPr>
                <w:rFonts w:ascii="仿宋" w:eastAsia="PMingLiU" w:hAnsi="仿宋"/>
              </w:rPr>
            </w:pPr>
            <w:r w:rsidRPr="000531AC">
              <w:rPr>
                <w:rFonts w:ascii="仿宋" w:eastAsia="仿宋" w:hAnsi="仿宋" w:hint="eastAsia"/>
                <w:b w:val="0"/>
                <w:lang w:eastAsia="zh-CN"/>
              </w:rPr>
              <w:t>埃克斯马赛学院</w:t>
            </w:r>
            <w:bookmarkEnd w:id="3"/>
            <w:bookmarkEnd w:id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850C0" w:rsidRDefault="00F850C0" w:rsidP="00912A02">
            <w:pPr>
              <w:snapToGrid w:val="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制药工程（中</w:t>
            </w:r>
            <w:r w:rsidR="00CD30CF">
              <w:rPr>
                <w:rFonts w:ascii="仿宋" w:eastAsia="仿宋" w:hAnsi="仿宋" w:hint="eastAsia"/>
                <w:lang w:eastAsia="zh-CN"/>
              </w:rPr>
              <w:t>外</w:t>
            </w:r>
            <w:r>
              <w:rPr>
                <w:rFonts w:ascii="仿宋" w:eastAsia="仿宋" w:hAnsi="仿宋" w:hint="eastAsia"/>
                <w:lang w:eastAsia="zh-CN"/>
              </w:rPr>
              <w:t>合作办学）</w:t>
            </w:r>
          </w:p>
          <w:p w:rsidR="00F850C0" w:rsidRPr="00E02E3F" w:rsidRDefault="00F850C0" w:rsidP="00912A02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生物技术（</w:t>
            </w:r>
            <w:r w:rsidR="00CD30CF">
              <w:rPr>
                <w:rFonts w:ascii="仿宋" w:eastAsia="仿宋" w:hAnsi="仿宋" w:hint="eastAsia"/>
                <w:lang w:eastAsia="zh-CN"/>
              </w:rPr>
              <w:t>中外</w:t>
            </w:r>
            <w:r>
              <w:rPr>
                <w:rFonts w:ascii="仿宋" w:eastAsia="仿宋" w:hAnsi="仿宋" w:hint="eastAsia"/>
                <w:lang w:eastAsia="zh-CN"/>
              </w:rPr>
              <w:t>合作办学）</w:t>
            </w:r>
          </w:p>
        </w:tc>
      </w:tr>
    </w:tbl>
    <w:p w:rsidR="0014600D" w:rsidRPr="004F329F" w:rsidRDefault="00FC1C68" w:rsidP="00394B25">
      <w:pPr>
        <w:pStyle w:val="info"/>
        <w:widowControl/>
        <w:spacing w:line="500" w:lineRule="exact"/>
        <w:jc w:val="left"/>
      </w:pPr>
      <w:r>
        <w:rPr>
          <w:rFonts w:ascii="仿宋" w:eastAsia="仿宋" w:hAnsi="仿宋" w:cs="宋体" w:hint="eastAsia"/>
          <w:bCs/>
          <w:color w:val="auto"/>
          <w:sz w:val="24"/>
          <w:szCs w:val="24"/>
        </w:rPr>
        <w:t>说明：</w:t>
      </w:r>
      <w:r w:rsidR="00B10A09">
        <w:rPr>
          <w:rFonts w:ascii="仿宋" w:eastAsia="仿宋" w:hAnsi="仿宋" w:cs="宋体" w:hint="eastAsia"/>
          <w:bCs/>
          <w:color w:val="auto"/>
          <w:sz w:val="24"/>
          <w:szCs w:val="24"/>
        </w:rPr>
        <w:t>加</w:t>
      </w:r>
      <w:r w:rsidR="00B10A09" w:rsidRPr="00800292">
        <w:rPr>
          <w:rFonts w:ascii="仿宋" w:eastAsia="仿宋" w:hAnsi="仿宋" w:hint="eastAsia"/>
          <w:color w:val="000000" w:themeColor="text1"/>
          <w:sz w:val="32"/>
          <w:vertAlign w:val="superscript"/>
        </w:rPr>
        <w:t>*</w:t>
      </w:r>
      <w:r w:rsidR="00B10A09" w:rsidRPr="00E02E3F">
        <w:rPr>
          <w:rFonts w:ascii="仿宋" w:eastAsia="仿宋" w:hAnsi="仿宋" w:cs="宋体" w:hint="eastAsia"/>
          <w:bCs/>
          <w:color w:val="auto"/>
          <w:sz w:val="24"/>
          <w:szCs w:val="24"/>
        </w:rPr>
        <w:t>专业</w:t>
      </w:r>
      <w:r w:rsidR="00B10A09">
        <w:rPr>
          <w:rFonts w:ascii="仿宋" w:eastAsia="仿宋" w:hAnsi="仿宋" w:cs="宋体" w:hint="eastAsia"/>
          <w:bCs/>
          <w:color w:val="auto"/>
          <w:sz w:val="24"/>
          <w:szCs w:val="24"/>
        </w:rPr>
        <w:t>为</w:t>
      </w:r>
      <w:r w:rsidR="00B10A09" w:rsidRPr="00E02E3F">
        <w:rPr>
          <w:rFonts w:ascii="仿宋" w:eastAsia="仿宋" w:hAnsi="仿宋" w:cs="宋体" w:hint="eastAsia"/>
          <w:bCs/>
          <w:color w:val="auto"/>
          <w:sz w:val="24"/>
          <w:szCs w:val="24"/>
        </w:rPr>
        <w:t>已经通过中国工程教育专业认证协会认证或住建部专业评估</w:t>
      </w:r>
    </w:p>
    <w:sectPr w:rsidR="0014600D" w:rsidRPr="004F329F" w:rsidSect="00394ECD">
      <w:footerReference w:type="default" r:id="rId6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8A" w:rsidRDefault="00E6528A" w:rsidP="00B10A09">
      <w:r>
        <w:separator/>
      </w:r>
    </w:p>
  </w:endnote>
  <w:endnote w:type="continuationSeparator" w:id="0">
    <w:p w:rsidR="00E6528A" w:rsidRDefault="00E6528A" w:rsidP="00B1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3502"/>
      <w:docPartObj>
        <w:docPartGallery w:val="Page Numbers (Bottom of Page)"/>
        <w:docPartUnique/>
      </w:docPartObj>
    </w:sdtPr>
    <w:sdtEndPr/>
    <w:sdtContent>
      <w:p w:rsidR="00A961AC" w:rsidRDefault="00435F4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0CB" w:rsidRPr="00E360C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61AC" w:rsidRDefault="00E65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8A" w:rsidRDefault="00E6528A" w:rsidP="00B10A09">
      <w:r>
        <w:separator/>
      </w:r>
    </w:p>
  </w:footnote>
  <w:footnote w:type="continuationSeparator" w:id="0">
    <w:p w:rsidR="00E6528A" w:rsidRDefault="00E6528A" w:rsidP="00B1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A5"/>
    <w:rsid w:val="000531AC"/>
    <w:rsid w:val="00057CC0"/>
    <w:rsid w:val="0014600D"/>
    <w:rsid w:val="00394B25"/>
    <w:rsid w:val="003A6150"/>
    <w:rsid w:val="00435F4D"/>
    <w:rsid w:val="004F329F"/>
    <w:rsid w:val="008A38A5"/>
    <w:rsid w:val="00912A02"/>
    <w:rsid w:val="00B10A09"/>
    <w:rsid w:val="00CD30CF"/>
    <w:rsid w:val="00D221B3"/>
    <w:rsid w:val="00E360CB"/>
    <w:rsid w:val="00E6528A"/>
    <w:rsid w:val="00EB7D78"/>
    <w:rsid w:val="00F850C0"/>
    <w:rsid w:val="00F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9F1A93-B197-4FD5-916F-27279233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A09"/>
    <w:rPr>
      <w:sz w:val="18"/>
      <w:szCs w:val="18"/>
    </w:rPr>
  </w:style>
  <w:style w:type="paragraph" w:customStyle="1" w:styleId="info">
    <w:name w:val="info"/>
    <w:basedOn w:val="a"/>
    <w:qFormat/>
    <w:rsid w:val="00B10A09"/>
    <w:pPr>
      <w:spacing w:line="300" w:lineRule="atLeast"/>
      <w:jc w:val="center"/>
    </w:pPr>
    <w:rPr>
      <w:rFonts w:cs="Times New Roman"/>
      <w:color w:val="666666"/>
      <w:kern w:val="0"/>
      <w:sz w:val="18"/>
      <w:szCs w:val="18"/>
    </w:rPr>
  </w:style>
  <w:style w:type="table" w:styleId="-5">
    <w:name w:val="Light List Accent 5"/>
    <w:basedOn w:val="a1"/>
    <w:uiPriority w:val="61"/>
    <w:semiHidden/>
    <w:unhideWhenUsed/>
    <w:rsid w:val="00B10A09"/>
    <w:rPr>
      <w:rFonts w:eastAsia="Times New Roman"/>
      <w:sz w:val="24"/>
      <w:lang w:eastAsia="zh-TW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招生办公室(zsbgs)</dc:creator>
  <cp:keywords/>
  <dc:description/>
  <cp:lastModifiedBy>招生办公室(zsbgs)</cp:lastModifiedBy>
  <cp:revision>8</cp:revision>
  <dcterms:created xsi:type="dcterms:W3CDTF">2019-02-13T10:44:00Z</dcterms:created>
  <dcterms:modified xsi:type="dcterms:W3CDTF">2019-02-15T06:10:00Z</dcterms:modified>
</cp:coreProperties>
</file>